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530E" w14:textId="77777777" w:rsidR="00816934" w:rsidRDefault="004F1CBE" w:rsidP="00816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81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</w:t>
      </w:r>
      <w:r w:rsidR="00816934" w:rsidRPr="008169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</w:t>
      </w:r>
      <w:r w:rsidR="008169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14 do Statutu Szkoły</w:t>
      </w:r>
    </w:p>
    <w:p w14:paraId="50E80CE3" w14:textId="77777777" w:rsidR="00816934" w:rsidRDefault="00816934" w:rsidP="00816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434145" w14:textId="77777777" w:rsidR="00816934" w:rsidRPr="00816934" w:rsidRDefault="00816934" w:rsidP="00816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2BE7FB" w14:textId="77777777" w:rsidR="00F525D8" w:rsidRPr="00F525D8" w:rsidRDefault="0027267E" w:rsidP="002726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</w:t>
      </w:r>
      <w:r w:rsidR="00F525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OCENIANIA ZACHOWANIA UCZNIÓW</w:t>
      </w:r>
      <w:r w:rsid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F525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XXXIII LICEUM OGÓLNOKSZTAŁCĄCYM </w:t>
      </w:r>
      <w:r w:rsid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  <w:r w:rsidR="00F525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 ARMII KRAJOWEJ w ŁODZI</w:t>
      </w:r>
    </w:p>
    <w:p w14:paraId="7B6F6205" w14:textId="77777777" w:rsidR="00F525D8" w:rsidRPr="00F525D8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  Kryteria ogólne</w:t>
      </w:r>
    </w:p>
    <w:p w14:paraId="7B1051D9" w14:textId="77777777" w:rsidR="00F525D8" w:rsidRDefault="00F525D8" w:rsidP="000C20A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0A9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</w:t>
      </w:r>
      <w:r w:rsidR="00B514CC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achowania jest wyrazem</w:t>
      </w:r>
      <w:r w:rsidR="000C20A9" w:rsidRPr="000C20A9">
        <w:rPr>
          <w:rFonts w:ascii="Times New Roman" w:eastAsia="Times New Roman" w:hAnsi="Times New Roman" w:cs="Times New Roman"/>
          <w:sz w:val="24"/>
          <w:szCs w:val="24"/>
          <w:lang w:eastAsia="pl-PL"/>
        </w:rPr>
        <w:t> wypełniania</w:t>
      </w:r>
      <w:r w:rsidRPr="000C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ucznia obowiązków szkolnych, </w:t>
      </w:r>
      <w:r w:rsidR="000C20A9">
        <w:rPr>
          <w:rFonts w:ascii="Times New Roman" w:eastAsia="Times New Roman" w:hAnsi="Times New Roman" w:cs="Times New Roman"/>
          <w:sz w:val="24"/>
          <w:szCs w:val="24"/>
          <w:lang w:eastAsia="pl-PL"/>
        </w:rPr>
        <w:t>jego kultury osobistej, zaangażowania w życie</w:t>
      </w:r>
      <w:r w:rsidRPr="000C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</w:t>
      </w:r>
      <w:r w:rsidR="000C20A9">
        <w:rPr>
          <w:rFonts w:ascii="Times New Roman" w:eastAsia="Times New Roman" w:hAnsi="Times New Roman" w:cs="Times New Roman"/>
          <w:sz w:val="24"/>
          <w:szCs w:val="24"/>
          <w:lang w:eastAsia="pl-PL"/>
        </w:rPr>
        <w:t>, szkoły  i środowiska, postawy</w:t>
      </w:r>
      <w:r w:rsidRPr="000C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</w:t>
      </w:r>
      <w:r w:rsidR="000C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nauczycieli, pracowników szkoły, </w:t>
      </w:r>
      <w:r w:rsidRPr="000C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kolegów i innych osób</w:t>
      </w:r>
      <w:r w:rsidR="00C546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czasie realizowania obowiązku szkolnego.</w:t>
      </w:r>
    </w:p>
    <w:p w14:paraId="3C20F1BC" w14:textId="77777777" w:rsidR="00462761" w:rsidRDefault="000C20A9" w:rsidP="000C20A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6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na początku roku szkolnego (</w:t>
      </w:r>
      <w:r w:rsidR="00C546B4">
        <w:rPr>
          <w:rFonts w:ascii="Times New Roman" w:eastAsia="Times New Roman" w:hAnsi="Times New Roman" w:cs="Times New Roman"/>
          <w:sz w:val="24"/>
          <w:szCs w:val="24"/>
          <w:lang w:eastAsia="pl-PL"/>
        </w:rPr>
        <w:t>we wrześniu</w:t>
      </w:r>
      <w:r w:rsidRPr="00462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informuje </w:t>
      </w:r>
      <w:r w:rsidRPr="00462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kryteriach oceny zachowania uczniów – na lekcji wychowawczej oraz rodziców (prawnych opiekunów) – na zebraniu z rodzicami </w:t>
      </w:r>
    </w:p>
    <w:p w14:paraId="56E69588" w14:textId="77777777" w:rsidR="000C20A9" w:rsidRPr="00462761" w:rsidRDefault="000C20A9" w:rsidP="000C20A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761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zachowania ustala wychowawca klasy, biorąc pod uwagę:</w:t>
      </w:r>
    </w:p>
    <w:p w14:paraId="6703733F" w14:textId="77777777" w:rsidR="000C20A9" w:rsidRDefault="00FE5BAF" w:rsidP="00841FD3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spełnione przez ucznia i udokumentowane kryteria oceny zachowania,</w:t>
      </w:r>
    </w:p>
    <w:p w14:paraId="0A6926DC" w14:textId="77777777" w:rsidR="00FE5BAF" w:rsidRDefault="00FE5BAF" w:rsidP="00841FD3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samoocenę ucznia</w:t>
      </w:r>
    </w:p>
    <w:p w14:paraId="7F0479C5" w14:textId="77777777" w:rsidR="00FE5BAF" w:rsidRDefault="00FE5BAF" w:rsidP="00841FD3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zespołu uczn</w:t>
      </w:r>
      <w:r w:rsidR="002670B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owskiego</w:t>
      </w:r>
    </w:p>
    <w:p w14:paraId="69C06F14" w14:textId="77777777" w:rsidR="00F525D8" w:rsidRPr="00FE5BAF" w:rsidRDefault="00FE5BAF" w:rsidP="00F525D8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nauczycieli i pracowników szkoły</w:t>
      </w:r>
      <w:r w:rsidR="00F525D8" w:rsidRPr="00FE5B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6723D7E" w14:textId="77777777" w:rsidR="00F525D8" w:rsidRPr="00F525D8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 Kryteria szczegółowe</w:t>
      </w:r>
    </w:p>
    <w:p w14:paraId="37ADBB7A" w14:textId="77777777" w:rsidR="00F525D8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1.     </w:t>
      </w:r>
      <w:r w:rsidRPr="00F525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Śródroczna i roczna ocena klasyfikacyjna zachowania uwzględnia w szczególności:</w:t>
      </w:r>
    </w:p>
    <w:p w14:paraId="1EFE13B6" w14:textId="77777777" w:rsidR="006D2664" w:rsidRDefault="006D2664" w:rsidP="006D2664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stosunek do nauki</w:t>
      </w:r>
    </w:p>
    <w:p w14:paraId="1446DF2C" w14:textId="77777777" w:rsidR="006D2664" w:rsidRDefault="006D2664" w:rsidP="006D2664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frekwencję</w:t>
      </w:r>
    </w:p>
    <w:p w14:paraId="7DEC5B58" w14:textId="77777777" w:rsidR="006D2664" w:rsidRDefault="006D2664" w:rsidP="006D2664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zarządzeń szkolnych</w:t>
      </w:r>
    </w:p>
    <w:p w14:paraId="6F79404B" w14:textId="77777777" w:rsidR="006D2664" w:rsidRPr="006D2664" w:rsidRDefault="006D2664" w:rsidP="006D2664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respektowanie zasad współżycia społecznego i ogólnie przyjętych norm etycznych</w:t>
      </w:r>
    </w:p>
    <w:p w14:paraId="19A46ADE" w14:textId="77777777" w:rsidR="00F525D8" w:rsidRPr="00F525D8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Uczeń w dniu rozpoczęcia semestru otrzymuje </w:t>
      </w:r>
      <w:r w:rsidR="001F43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30</w:t>
      </w:r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punktów.</w:t>
      </w:r>
    </w:p>
    <w:p w14:paraId="53A49699" w14:textId="77777777" w:rsidR="00F525D8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 </w:t>
      </w:r>
      <w:r w:rsidRPr="00F525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Uczeń może zdobyć więcej punktów, jeżeli: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E86900" w14:paraId="0573AB5B" w14:textId="77777777" w:rsidTr="00CE0A84">
        <w:tc>
          <w:tcPr>
            <w:tcW w:w="7621" w:type="dxa"/>
            <w:vAlign w:val="center"/>
          </w:tcPr>
          <w:p w14:paraId="6C323E27" w14:textId="77777777" w:rsidR="00E86900" w:rsidRPr="00693131" w:rsidRDefault="00E86900" w:rsidP="00816934">
            <w:pPr>
              <w:pStyle w:val="Akapitzlist"/>
              <w:numPr>
                <w:ilvl w:val="0"/>
                <w:numId w:val="3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31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 na rzecz klasy i szkoły, uczestniczy w pracach samorządu szkolnego, organizuje i bierze udział w imprezach szkolnych i środowiskowych, jest organizatorem / współorganizatorem imprez</w:t>
            </w:r>
          </w:p>
        </w:tc>
        <w:tc>
          <w:tcPr>
            <w:tcW w:w="1591" w:type="dxa"/>
          </w:tcPr>
          <w:p w14:paraId="5E873E73" w14:textId="77777777" w:rsidR="00E86900" w:rsidRDefault="00E86900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 do 6 pkt.</w:t>
            </w:r>
          </w:p>
        </w:tc>
      </w:tr>
      <w:tr w:rsidR="00E86900" w14:paraId="22D68045" w14:textId="77777777" w:rsidTr="00CE0A84">
        <w:tc>
          <w:tcPr>
            <w:tcW w:w="7621" w:type="dxa"/>
            <w:vAlign w:val="center"/>
          </w:tcPr>
          <w:p w14:paraId="418172E9" w14:textId="77777777" w:rsidR="00F525D8" w:rsidRPr="00E86900" w:rsidRDefault="00E86900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 100 % frekwencję</w:t>
            </w:r>
          </w:p>
        </w:tc>
        <w:tc>
          <w:tcPr>
            <w:tcW w:w="1591" w:type="dxa"/>
          </w:tcPr>
          <w:p w14:paraId="1E223EF8" w14:textId="77777777" w:rsidR="00DF39A1" w:rsidRPr="006A1F3C" w:rsidRDefault="00E86900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DF39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do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pkt.</w:t>
            </w:r>
            <w:r w:rsidR="00A9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 </w:t>
            </w:r>
            <w:r w:rsidR="00DF39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 2 punkty</w:t>
            </w:r>
            <w:r w:rsidR="00A93DCD" w:rsidRPr="00A93D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 miesiąc)</w:t>
            </w:r>
          </w:p>
        </w:tc>
      </w:tr>
      <w:tr w:rsidR="00E86900" w14:paraId="7A8EDCA8" w14:textId="77777777" w:rsidTr="00E86900">
        <w:tc>
          <w:tcPr>
            <w:tcW w:w="7621" w:type="dxa"/>
          </w:tcPr>
          <w:p w14:paraId="1A03982F" w14:textId="77777777" w:rsidR="00E86900" w:rsidRDefault="00E86900" w:rsidP="00816934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godnie reprezentuje szkołę w zawodach sportowych, konkursach, olimpiadach przedmiotowych</w:t>
            </w:r>
            <w:r w:rsidR="00CE0A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</w:t>
            </w:r>
            <w:r w:rsidRPr="00CE0A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CE0A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szczeblu szkolnym                                                                        - </w:t>
            </w:r>
            <w:r w:rsidRPr="00CE0A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szczeblu gminnym                                                                                     </w:t>
            </w:r>
            <w:r w:rsidR="00693131" w:rsidRPr="00CE0A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 szczeblu wojewódzkim                                                                              - na szczeblu ogólnopolskim</w:t>
            </w:r>
          </w:p>
          <w:p w14:paraId="16F1F0A2" w14:textId="77777777" w:rsidR="00E86900" w:rsidRDefault="00DF39A1" w:rsidP="00816934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 tytuł laureata lub finalisty na każdym szczeblu  - dodatkowo</w:t>
            </w:r>
          </w:p>
          <w:p w14:paraId="5AA93B1C" w14:textId="77777777" w:rsidR="00816934" w:rsidRPr="006A1F3C" w:rsidRDefault="00816934" w:rsidP="00816934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14:paraId="294D8D38" w14:textId="77777777" w:rsidR="00E86900" w:rsidRDefault="00E86900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2F7456" w14:textId="77777777" w:rsidR="00CE0A84" w:rsidRDefault="00DF39A1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1p.              2</w:t>
            </w:r>
            <w:r w:rsidR="00CE0A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p.              4p.              6p.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2p.                         </w:t>
            </w:r>
            <w:r w:rsidR="00CE0A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</w:p>
        </w:tc>
      </w:tr>
      <w:tr w:rsidR="00E86900" w14:paraId="188B6CEC" w14:textId="77777777" w:rsidTr="00E86900">
        <w:tc>
          <w:tcPr>
            <w:tcW w:w="7621" w:type="dxa"/>
          </w:tcPr>
          <w:p w14:paraId="55B41BEE" w14:textId="77777777" w:rsidR="00E86900" w:rsidRPr="002670B0" w:rsidRDefault="00693131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solidnie wypełnia polecenia wychowawcy klasy i </w:t>
            </w:r>
            <w:r w:rsidRPr="002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innych nauczycieli</w:t>
            </w:r>
            <w:r w:rsidRPr="00267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wywiązuje się z  powierzonych obowiązków</w:t>
            </w:r>
          </w:p>
        </w:tc>
        <w:tc>
          <w:tcPr>
            <w:tcW w:w="1591" w:type="dxa"/>
          </w:tcPr>
          <w:p w14:paraId="79A05FE2" w14:textId="77777777" w:rsidR="00E86900" w:rsidRDefault="00CE0A84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1p. do 3p.</w:t>
            </w:r>
          </w:p>
        </w:tc>
      </w:tr>
      <w:tr w:rsidR="00E86900" w14:paraId="6BF67555" w14:textId="77777777" w:rsidTr="00E86900">
        <w:tc>
          <w:tcPr>
            <w:tcW w:w="7621" w:type="dxa"/>
          </w:tcPr>
          <w:p w14:paraId="37DE4B1D" w14:textId="77777777" w:rsidR="00E86900" w:rsidRPr="00EF54E1" w:rsidRDefault="002670B0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 wzór do naśladowania dla innych uczniów poprzez osiągane wyniki w nauce, estetyczny strój, kulturalne i taktowne zachowanie w stosunku do innych i pomoc koleżeńską</w:t>
            </w:r>
          </w:p>
        </w:tc>
        <w:tc>
          <w:tcPr>
            <w:tcW w:w="1591" w:type="dxa"/>
          </w:tcPr>
          <w:p w14:paraId="65F465E8" w14:textId="77777777" w:rsidR="00E86900" w:rsidRDefault="00CE0A84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1p. do 3 p.</w:t>
            </w:r>
          </w:p>
        </w:tc>
      </w:tr>
      <w:tr w:rsidR="00E86900" w14:paraId="1C61C69E" w14:textId="77777777" w:rsidTr="00E86900">
        <w:tc>
          <w:tcPr>
            <w:tcW w:w="7621" w:type="dxa"/>
          </w:tcPr>
          <w:p w14:paraId="690027FA" w14:textId="77777777" w:rsidR="00E86900" w:rsidRPr="00EF54E1" w:rsidRDefault="00EF54E1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aktywnie uczestniczy w akcjach charytatywnych i w wolontariacie</w:t>
            </w:r>
            <w:r w:rsidR="00CE0A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udziela pomocy koleżeńskiej w nauce</w:t>
            </w:r>
          </w:p>
        </w:tc>
        <w:tc>
          <w:tcPr>
            <w:tcW w:w="1591" w:type="dxa"/>
          </w:tcPr>
          <w:p w14:paraId="460A8374" w14:textId="77777777" w:rsidR="00E86900" w:rsidRDefault="00CE0A84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1p. do 3 p.</w:t>
            </w:r>
          </w:p>
        </w:tc>
      </w:tr>
      <w:tr w:rsidR="00E86900" w14:paraId="599BC10B" w14:textId="77777777" w:rsidTr="00E86900">
        <w:tc>
          <w:tcPr>
            <w:tcW w:w="7621" w:type="dxa"/>
          </w:tcPr>
          <w:p w14:paraId="6E0D6E31" w14:textId="77777777" w:rsidR="00E86900" w:rsidRDefault="00E86900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14:paraId="144942FE" w14:textId="77777777" w:rsidR="00E86900" w:rsidRDefault="00E86900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900" w14:paraId="38D3B946" w14:textId="77777777" w:rsidTr="00E86900">
        <w:tc>
          <w:tcPr>
            <w:tcW w:w="7621" w:type="dxa"/>
          </w:tcPr>
          <w:p w14:paraId="4749BABB" w14:textId="77777777" w:rsidR="00E86900" w:rsidRPr="001F43EF" w:rsidRDefault="001F43EF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inne, wynikające z oceny wychowawcy </w:t>
            </w:r>
            <w:r w:rsidR="00CE0A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pochwały</w:t>
            </w:r>
            <w:r w:rsidR="00CE0A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(za każdą pochwałę 2 p.)</w:t>
            </w:r>
          </w:p>
        </w:tc>
        <w:tc>
          <w:tcPr>
            <w:tcW w:w="1591" w:type="dxa"/>
          </w:tcPr>
          <w:p w14:paraId="728D7BCF" w14:textId="77777777" w:rsidR="00E86900" w:rsidRDefault="00CE0A84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4 p.</w:t>
            </w:r>
          </w:p>
        </w:tc>
      </w:tr>
    </w:tbl>
    <w:p w14:paraId="2D777CAF" w14:textId="77777777" w:rsidR="00F525D8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525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Uczeń może stracić punkty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034F82" w14:paraId="49F6B6C6" w14:textId="77777777" w:rsidTr="003B70D6">
        <w:tc>
          <w:tcPr>
            <w:tcW w:w="7621" w:type="dxa"/>
            <w:vAlign w:val="center"/>
          </w:tcPr>
          <w:p w14:paraId="5BF71FA3" w14:textId="77777777" w:rsidR="00034F82" w:rsidRPr="00693131" w:rsidRDefault="00034F82" w:rsidP="00816934">
            <w:pPr>
              <w:pStyle w:val="Akapitzlist"/>
              <w:numPr>
                <w:ilvl w:val="0"/>
                <w:numId w:val="31"/>
              </w:numPr>
              <w:spacing w:before="100" w:beforeAutospacing="1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niestosowny</w:t>
            </w:r>
            <w:r w:rsidR="00877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strój, </w:t>
            </w: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przesadny makijaż,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brak stroju galowego na uroczystościach szkolnych</w:t>
            </w:r>
          </w:p>
        </w:tc>
        <w:tc>
          <w:tcPr>
            <w:tcW w:w="1591" w:type="dxa"/>
          </w:tcPr>
          <w:p w14:paraId="328596CB" w14:textId="77777777" w:rsidR="00034F82" w:rsidRDefault="00034F82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do 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3p.</w:t>
            </w:r>
          </w:p>
        </w:tc>
      </w:tr>
      <w:tr w:rsidR="00034F82" w14:paraId="1974AADC" w14:textId="77777777" w:rsidTr="003B70D6">
        <w:tc>
          <w:tcPr>
            <w:tcW w:w="7621" w:type="dxa"/>
            <w:vAlign w:val="center"/>
          </w:tcPr>
          <w:p w14:paraId="18CE9948" w14:textId="77777777" w:rsidR="00034F82" w:rsidRPr="00E86900" w:rsidRDefault="004618F4" w:rsidP="00ED335D">
            <w:pPr>
              <w:pStyle w:val="Akapitzlist"/>
              <w:numPr>
                <w:ilvl w:val="0"/>
                <w:numId w:val="30"/>
              </w:numPr>
              <w:spacing w:before="100" w:beforeAutospacing="1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ściąganie, stoso</w:t>
            </w:r>
            <w:r w:rsidR="00DC6B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wanie plagiatów prac pisemnych, kopiowanie prac z </w:t>
            </w:r>
            <w:proofErr w:type="spellStart"/>
            <w:r w:rsidR="00DC6B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  <w:r w:rsidR="00DC6B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91" w:type="dxa"/>
          </w:tcPr>
          <w:p w14:paraId="48DB2058" w14:textId="77777777" w:rsidR="00034F82" w:rsidRDefault="00034F82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461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do 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461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</w:p>
        </w:tc>
      </w:tr>
      <w:tr w:rsidR="0096275B" w14:paraId="51E7A77B" w14:textId="77777777" w:rsidTr="003B70D6">
        <w:tc>
          <w:tcPr>
            <w:tcW w:w="7621" w:type="dxa"/>
          </w:tcPr>
          <w:p w14:paraId="2BCB7A10" w14:textId="77777777" w:rsidR="0096275B" w:rsidRPr="00F525D8" w:rsidRDefault="00ED335D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kłamstwa i nieuczciwość w stosunku do nauczycieli i pracowników szkoły</w:t>
            </w:r>
          </w:p>
        </w:tc>
        <w:tc>
          <w:tcPr>
            <w:tcW w:w="1591" w:type="dxa"/>
          </w:tcPr>
          <w:p w14:paraId="38167DDF" w14:textId="77777777" w:rsidR="0096275B" w:rsidRDefault="00ED335D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-1 do -5p</w:t>
            </w:r>
          </w:p>
        </w:tc>
      </w:tr>
      <w:tr w:rsidR="00034F82" w14:paraId="59DD4F9F" w14:textId="77777777" w:rsidTr="003B70D6">
        <w:tc>
          <w:tcPr>
            <w:tcW w:w="7621" w:type="dxa"/>
          </w:tcPr>
          <w:p w14:paraId="3F1100DC" w14:textId="77777777" w:rsidR="00034F82" w:rsidRPr="00EF54E1" w:rsidRDefault="00034F82" w:rsidP="00C766F2">
            <w:pPr>
              <w:pStyle w:val="Akapitzlist"/>
              <w:numPr>
                <w:ilvl w:val="0"/>
                <w:numId w:val="30"/>
              </w:numPr>
              <w:spacing w:before="100" w:beforeAutospacing="1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kultury w kontaktach z nauczycielami, pracownikami szkoły</w:t>
            </w: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</w:t>
            </w:r>
            <w:r w:rsidR="00C76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uczniami</w:t>
            </w:r>
            <w:r w:rsidR="00461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4618F4"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wulgarne słownictwo</w:t>
            </w:r>
          </w:p>
        </w:tc>
        <w:tc>
          <w:tcPr>
            <w:tcW w:w="1591" w:type="dxa"/>
          </w:tcPr>
          <w:p w14:paraId="0A5AD656" w14:textId="77777777" w:rsidR="00034F82" w:rsidRDefault="00975831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461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461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461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3p</w:t>
            </w:r>
          </w:p>
        </w:tc>
      </w:tr>
      <w:tr w:rsidR="00034F82" w14:paraId="15125569" w14:textId="77777777" w:rsidTr="003B70D6">
        <w:tc>
          <w:tcPr>
            <w:tcW w:w="7621" w:type="dxa"/>
          </w:tcPr>
          <w:p w14:paraId="1A447150" w14:textId="77777777" w:rsidR="00034F82" w:rsidRPr="002670B0" w:rsidRDefault="004618F4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świadome łamanie obowiązujących w szkole przepisów</w:t>
            </w: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regulaminów</w:t>
            </w:r>
          </w:p>
        </w:tc>
        <w:tc>
          <w:tcPr>
            <w:tcW w:w="1591" w:type="dxa"/>
          </w:tcPr>
          <w:p w14:paraId="4EBBC8C7" w14:textId="77777777" w:rsidR="00034F82" w:rsidRDefault="004618F4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do 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6p</w:t>
            </w:r>
          </w:p>
        </w:tc>
      </w:tr>
      <w:tr w:rsidR="00034F82" w14:paraId="395AC3DD" w14:textId="77777777" w:rsidTr="003B70D6">
        <w:tc>
          <w:tcPr>
            <w:tcW w:w="7621" w:type="dxa"/>
          </w:tcPr>
          <w:p w14:paraId="7B634BD2" w14:textId="77777777" w:rsidR="00034F82" w:rsidRPr="004821D7" w:rsidRDefault="004821D7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1D7">
              <w:rPr>
                <w:rFonts w:ascii="Times New Roman" w:hAnsi="Times New Roman" w:cs="Times New Roman"/>
                <w:sz w:val="24"/>
                <w:szCs w:val="24"/>
              </w:rPr>
              <w:t>ignorowanie wycieczek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21D7">
              <w:rPr>
                <w:rFonts w:ascii="Times New Roman" w:hAnsi="Times New Roman" w:cs="Times New Roman"/>
                <w:sz w:val="24"/>
                <w:szCs w:val="24"/>
              </w:rPr>
              <w:t xml:space="preserve"> wyjść i imprez szkolnych i klasowych organizowanych w trakcie zajęć</w:t>
            </w:r>
          </w:p>
        </w:tc>
        <w:tc>
          <w:tcPr>
            <w:tcW w:w="1591" w:type="dxa"/>
          </w:tcPr>
          <w:p w14:paraId="2B60BDB6" w14:textId="77777777" w:rsidR="00034F82" w:rsidRDefault="004618F4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do 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3p</w:t>
            </w:r>
          </w:p>
        </w:tc>
      </w:tr>
      <w:tr w:rsidR="00034F82" w14:paraId="1F9C4299" w14:textId="77777777" w:rsidTr="003B70D6">
        <w:tc>
          <w:tcPr>
            <w:tcW w:w="7621" w:type="dxa"/>
          </w:tcPr>
          <w:p w14:paraId="6A18B978" w14:textId="77777777" w:rsidR="00034F82" w:rsidRPr="00766069" w:rsidRDefault="00766069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069">
              <w:rPr>
                <w:rFonts w:ascii="Times New Roman" w:hAnsi="Times New Roman" w:cs="Times New Roman"/>
                <w:sz w:val="24"/>
                <w:szCs w:val="24"/>
              </w:rPr>
              <w:t xml:space="preserve">palenie papierosów w czasie pobytu w szkole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766069">
              <w:rPr>
                <w:rFonts w:ascii="Times New Roman" w:hAnsi="Times New Roman" w:cs="Times New Roman"/>
                <w:sz w:val="24"/>
                <w:szCs w:val="24"/>
              </w:rPr>
              <w:t>zorganizowanych zajęć pozaszkolnych</w:t>
            </w:r>
          </w:p>
        </w:tc>
        <w:tc>
          <w:tcPr>
            <w:tcW w:w="1591" w:type="dxa"/>
          </w:tcPr>
          <w:p w14:paraId="519015AC" w14:textId="77777777" w:rsidR="00034F82" w:rsidRDefault="004618F4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do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6p</w:t>
            </w:r>
          </w:p>
        </w:tc>
      </w:tr>
      <w:tr w:rsidR="00034F82" w14:paraId="7ABDADAA" w14:textId="77777777" w:rsidTr="003B70D6">
        <w:tc>
          <w:tcPr>
            <w:tcW w:w="7621" w:type="dxa"/>
          </w:tcPr>
          <w:p w14:paraId="48B3BCA0" w14:textId="77777777" w:rsidR="00034F82" w:rsidRPr="004618F4" w:rsidRDefault="004618F4" w:rsidP="006A7E6C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korzystanie z telefonu komórkowego lub innego sprzętu elektronicznego </w:t>
            </w:r>
            <w:r w:rsidR="006A7E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lekcji</w:t>
            </w:r>
          </w:p>
        </w:tc>
        <w:tc>
          <w:tcPr>
            <w:tcW w:w="1591" w:type="dxa"/>
          </w:tcPr>
          <w:p w14:paraId="3258262F" w14:textId="77777777" w:rsidR="00034F82" w:rsidRDefault="004618F4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do </w:t>
            </w:r>
            <w:r w:rsidR="00975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3p</w:t>
            </w:r>
          </w:p>
        </w:tc>
      </w:tr>
      <w:tr w:rsidR="00034F82" w14:paraId="77A89BF9" w14:textId="77777777" w:rsidTr="003B70D6">
        <w:tc>
          <w:tcPr>
            <w:tcW w:w="7621" w:type="dxa"/>
          </w:tcPr>
          <w:p w14:paraId="59BC55BB" w14:textId="77777777" w:rsidR="00034F82" w:rsidRPr="001F43EF" w:rsidRDefault="00D93F28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461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agany wychowawcy za powtarzające się przewinienia i brak poprawy</w:t>
            </w:r>
          </w:p>
        </w:tc>
        <w:tc>
          <w:tcPr>
            <w:tcW w:w="1591" w:type="dxa"/>
          </w:tcPr>
          <w:p w14:paraId="2931D441" w14:textId="77777777" w:rsidR="00034F82" w:rsidRDefault="00975831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– 4 p </w:t>
            </w:r>
          </w:p>
        </w:tc>
      </w:tr>
      <w:tr w:rsidR="00C546B4" w14:paraId="0D9FF629" w14:textId="77777777" w:rsidTr="003B70D6">
        <w:tc>
          <w:tcPr>
            <w:tcW w:w="7621" w:type="dxa"/>
          </w:tcPr>
          <w:p w14:paraId="1A74A1E9" w14:textId="77777777" w:rsidR="00C546B4" w:rsidRDefault="00D93F28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C5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ieusprawiedliwione nieobecności na lekcji</w:t>
            </w:r>
          </w:p>
        </w:tc>
        <w:tc>
          <w:tcPr>
            <w:tcW w:w="1591" w:type="dxa"/>
          </w:tcPr>
          <w:p w14:paraId="07742444" w14:textId="760F5E77" w:rsidR="00C546B4" w:rsidRDefault="00C546B4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B379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00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p. </w:t>
            </w:r>
            <w:r w:rsidRPr="00C546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 każdą godzinę</w:t>
            </w:r>
          </w:p>
        </w:tc>
      </w:tr>
      <w:tr w:rsidR="006A1F3C" w14:paraId="710E8F05" w14:textId="77777777" w:rsidTr="003B70D6">
        <w:tc>
          <w:tcPr>
            <w:tcW w:w="7621" w:type="dxa"/>
          </w:tcPr>
          <w:p w14:paraId="4CB331E0" w14:textId="77777777" w:rsidR="006A1F3C" w:rsidRDefault="006A1F3C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każde spóźnienie na lekcję</w:t>
            </w:r>
          </w:p>
        </w:tc>
        <w:tc>
          <w:tcPr>
            <w:tcW w:w="1591" w:type="dxa"/>
          </w:tcPr>
          <w:p w14:paraId="118D33F2" w14:textId="77777777" w:rsidR="006A1F3C" w:rsidRDefault="006A1F3C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- 0,5 p.</w:t>
            </w:r>
          </w:p>
        </w:tc>
      </w:tr>
      <w:tr w:rsidR="00354AF5" w14:paraId="16CD6092" w14:textId="77777777" w:rsidTr="003B70D6">
        <w:tc>
          <w:tcPr>
            <w:tcW w:w="7621" w:type="dxa"/>
          </w:tcPr>
          <w:p w14:paraId="5691B74A" w14:textId="77777777" w:rsidR="00354AF5" w:rsidRDefault="00354AF5" w:rsidP="00816934">
            <w:pPr>
              <w:pStyle w:val="Akapitzlist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obuwia na zmianę</w:t>
            </w:r>
          </w:p>
        </w:tc>
        <w:tc>
          <w:tcPr>
            <w:tcW w:w="1591" w:type="dxa"/>
          </w:tcPr>
          <w:p w14:paraId="2F31711E" w14:textId="77777777" w:rsidR="00354AF5" w:rsidRDefault="00B379EA" w:rsidP="008169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0E60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</w:t>
            </w:r>
            <w:r w:rsidR="000E60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5FFE7E41" w14:textId="77777777" w:rsidR="00F525D8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E6CD0" w14:textId="77777777" w:rsidR="00816934" w:rsidRDefault="00816934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1424E" w14:textId="77777777" w:rsidR="00816934" w:rsidRDefault="00816934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95C89" w14:textId="77777777" w:rsidR="00816934" w:rsidRPr="00C546B4" w:rsidRDefault="00816934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FE86E" w14:textId="77777777" w:rsidR="00F525D8" w:rsidRPr="00F525D8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Pojedyncze (wybiórcze) godziny nieusprawiedliwione w ciągu dnia szkolnego traktowane są przez wychowawcę jako wagary.</w:t>
      </w:r>
    </w:p>
    <w:p w14:paraId="1324BD0C" w14:textId="77777777" w:rsidR="00F525D8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każde spóźnienie na lekcję uczeń otrzymuje </w:t>
      </w:r>
      <w:r w:rsidRPr="003816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-0,5</w:t>
      </w: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Wyjątkiem mogą się stać spóźnienia niezależne od ucznia, związane np. </w:t>
      </w:r>
      <w:r w:rsidR="00D9695F">
        <w:rPr>
          <w:rFonts w:ascii="Times New Roman" w:eastAsia="Times New Roman" w:hAnsi="Times New Roman" w:cs="Times New Roman"/>
          <w:sz w:val="24"/>
          <w:szCs w:val="24"/>
          <w:lang w:eastAsia="pl-PL"/>
        </w:rPr>
        <w:t>ze spóźnieniami komunikacyjnymi, wypadkami losowymi, przypadłościami zdrowotnymi itp.</w:t>
      </w: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statusu tych spóźnień pozostawiamy wychowawcy.</w:t>
      </w:r>
      <w:r w:rsidR="00D96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może usprawiedliwić spóźnienie ucznia na lekcję.</w:t>
      </w:r>
    </w:p>
    <w:p w14:paraId="03753D38" w14:textId="77777777" w:rsidR="006A1F3C" w:rsidRPr="00F525D8" w:rsidRDefault="006A1F3C" w:rsidP="006A1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usprawiedliwiania i monitorowania nieobecności uczniów są przedstawione            w §18 i §19 Zasad Wewnątrzszkolnego Oceniania</w:t>
      </w:r>
    </w:p>
    <w:p w14:paraId="43BA483D" w14:textId="77777777" w:rsidR="006A1F3C" w:rsidRDefault="006A1F3C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21D28" w14:textId="77777777" w:rsidR="00381659" w:rsidRPr="00F525D8" w:rsidRDefault="00381659" w:rsidP="0038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rażącego naruszania zasad zachowania :</w:t>
      </w:r>
    </w:p>
    <w:p w14:paraId="20D56EEF" w14:textId="77777777" w:rsidR="00381659" w:rsidRDefault="00381659" w:rsidP="0038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wybryki chuligańskie,                                                                                                            </w:t>
      </w: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       kradzieże,                                                                                                                        -           -           </w:t>
      </w: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>picie alkoholu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-           posiadanie i zażywanie  narkotyków,                                                                               -           </w:t>
      </w: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>skrajne akty oszukiwania nauczycieli i innych praco</w:t>
      </w:r>
      <w:r w:rsidR="00C54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wników szkoły ( np. dopisywanie                                        </w:t>
      </w: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>ocen w dzienniku, przynoszenie fałszywych usprawiedliwień i zwolnień)</w:t>
      </w:r>
    </w:p>
    <w:p w14:paraId="370D93C7" w14:textId="77777777" w:rsidR="00381659" w:rsidRPr="00F525D8" w:rsidRDefault="00381659" w:rsidP="0038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otrzymuje ocenę naganną, a w szczególnie uzasadnionych przypadkach                 w porozumieniu z Radą Pedagogiczną , zgodnie ze Statutem Szkoły wszczęta zostaje procedura relegowania ucznia ze szkoły</w:t>
      </w:r>
    </w:p>
    <w:p w14:paraId="1EEB01AD" w14:textId="77777777" w:rsidR="00975831" w:rsidRPr="00F525D8" w:rsidRDefault="00975831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0F28" w14:textId="77777777" w:rsidR="00F525D8" w:rsidRPr="00F525D8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5D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w porozumieniu z Radą Pedagogiczną i Dyrekcją Szkoły może podjąć decyz</w:t>
      </w:r>
      <w:r w:rsidR="008A3E85">
        <w:rPr>
          <w:rFonts w:ascii="Times New Roman" w:eastAsia="Times New Roman" w:hAnsi="Times New Roman" w:cs="Times New Roman"/>
          <w:sz w:val="24"/>
          <w:szCs w:val="24"/>
          <w:lang w:eastAsia="pl-PL"/>
        </w:rPr>
        <w:t>ję o zmianie oceny  zachowania ucznia w wyjątkowych i uzasadnionych okolicznościach.</w:t>
      </w:r>
    </w:p>
    <w:p w14:paraId="3BCE4C0C" w14:textId="77777777" w:rsidR="00F525D8" w:rsidRPr="00F525D8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proofErr w:type="spellStart"/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l-PL"/>
        </w:rPr>
        <w:t>Przeliczanie</w:t>
      </w:r>
      <w:proofErr w:type="spellEnd"/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l-PL"/>
        </w:rPr>
        <w:t xml:space="preserve"> </w:t>
      </w:r>
      <w:proofErr w:type="spellStart"/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l-PL"/>
        </w:rPr>
        <w:t>punktów</w:t>
      </w:r>
      <w:proofErr w:type="spellEnd"/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l-PL"/>
        </w:rPr>
        <w:t xml:space="preserve"> </w:t>
      </w:r>
      <w:proofErr w:type="spellStart"/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l-PL"/>
        </w:rPr>
        <w:t>na</w:t>
      </w:r>
      <w:proofErr w:type="spellEnd"/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l-PL"/>
        </w:rPr>
        <w:t xml:space="preserve"> </w:t>
      </w:r>
      <w:proofErr w:type="spellStart"/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l-PL"/>
        </w:rPr>
        <w:t>oceny</w:t>
      </w:r>
      <w:proofErr w:type="spellEnd"/>
      <w:r w:rsidRPr="00F525D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l-PL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180"/>
        <w:gridCol w:w="1748"/>
      </w:tblGrid>
      <w:tr w:rsidR="00F525D8" w:rsidRPr="00F525D8" w14:paraId="33206252" w14:textId="77777777" w:rsidTr="00F525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82C04" w14:textId="77777777" w:rsidR="00F525D8" w:rsidRPr="00F525D8" w:rsidRDefault="00CE0A84" w:rsidP="00F525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40</w:t>
            </w:r>
            <w:r w:rsidR="00F525D8" w:rsidRPr="00F52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FCD967C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 i więcej</w:t>
            </w:r>
          </w:p>
        </w:tc>
        <w:tc>
          <w:tcPr>
            <w:tcW w:w="0" w:type="auto"/>
            <w:vAlign w:val="center"/>
            <w:hideMark/>
          </w:tcPr>
          <w:p w14:paraId="5D12BE6E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wzorowe</w:t>
            </w:r>
          </w:p>
        </w:tc>
      </w:tr>
      <w:tr w:rsidR="00F525D8" w:rsidRPr="00F525D8" w14:paraId="3B77ED2A" w14:textId="77777777" w:rsidTr="00F525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8ADE4" w14:textId="77777777" w:rsidR="00F525D8" w:rsidRPr="00F525D8" w:rsidRDefault="00034F82" w:rsidP="00F525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39-33</w:t>
            </w:r>
            <w:r w:rsidR="00F525D8" w:rsidRPr="00F52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6E3F651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0" w:type="auto"/>
            <w:vAlign w:val="center"/>
            <w:hideMark/>
          </w:tcPr>
          <w:p w14:paraId="026D7040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bardzo dobre</w:t>
            </w:r>
          </w:p>
        </w:tc>
      </w:tr>
      <w:tr w:rsidR="00F525D8" w:rsidRPr="00F525D8" w14:paraId="2621A433" w14:textId="77777777" w:rsidTr="00F525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23AA8" w14:textId="77777777" w:rsidR="00F525D8" w:rsidRPr="00F525D8" w:rsidRDefault="00034F82" w:rsidP="00F525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32</w:t>
            </w:r>
            <w:r w:rsidR="00C54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-25</w:t>
            </w:r>
            <w:r w:rsidR="00F525D8" w:rsidRPr="00F52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620F3B4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0" w:type="auto"/>
            <w:vAlign w:val="center"/>
            <w:hideMark/>
          </w:tcPr>
          <w:p w14:paraId="493234D5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dobre</w:t>
            </w:r>
          </w:p>
        </w:tc>
      </w:tr>
      <w:tr w:rsidR="00F525D8" w:rsidRPr="00F525D8" w14:paraId="13D25F70" w14:textId="77777777" w:rsidTr="00F525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503AD" w14:textId="77777777" w:rsidR="00F525D8" w:rsidRPr="00F525D8" w:rsidRDefault="00C546B4" w:rsidP="00E26D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24</w:t>
            </w:r>
            <w:r w:rsidR="00F525D8" w:rsidRPr="00F52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15</w:t>
            </w:r>
            <w:r w:rsidR="00F525D8" w:rsidRPr="00F52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C8B0B2C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0" w:type="auto"/>
            <w:vAlign w:val="center"/>
            <w:hideMark/>
          </w:tcPr>
          <w:p w14:paraId="1D384C43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poprawne</w:t>
            </w:r>
          </w:p>
        </w:tc>
      </w:tr>
      <w:tr w:rsidR="00F525D8" w:rsidRPr="00F525D8" w14:paraId="1CF1D201" w14:textId="77777777" w:rsidTr="00F525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40EE7" w14:textId="77777777" w:rsidR="00F525D8" w:rsidRPr="00F525D8" w:rsidRDefault="00E26D2A" w:rsidP="00F525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14-1</w:t>
            </w:r>
            <w:r w:rsidR="00F525D8" w:rsidRPr="00F52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8DC64C6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0" w:type="auto"/>
            <w:vAlign w:val="center"/>
            <w:hideMark/>
          </w:tcPr>
          <w:p w14:paraId="5A12C3E3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nieodpowiednie</w:t>
            </w:r>
          </w:p>
        </w:tc>
      </w:tr>
      <w:tr w:rsidR="00F525D8" w:rsidRPr="00F525D8" w14:paraId="0CFDEBB5" w14:textId="77777777" w:rsidTr="00F525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2317B" w14:textId="77777777" w:rsidR="00F525D8" w:rsidRPr="00F525D8" w:rsidRDefault="00E26D2A" w:rsidP="00F525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0</w:t>
            </w:r>
            <w:r w:rsidR="00F525D8" w:rsidRPr="00F52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900E93D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 i mniej</w:t>
            </w:r>
          </w:p>
        </w:tc>
        <w:tc>
          <w:tcPr>
            <w:tcW w:w="0" w:type="auto"/>
            <w:vAlign w:val="center"/>
            <w:hideMark/>
          </w:tcPr>
          <w:p w14:paraId="4300B3C9" w14:textId="77777777" w:rsidR="00F525D8" w:rsidRPr="00F525D8" w:rsidRDefault="00F525D8" w:rsidP="00F5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naganne</w:t>
            </w:r>
          </w:p>
        </w:tc>
      </w:tr>
    </w:tbl>
    <w:p w14:paraId="04482F63" w14:textId="77777777" w:rsidR="006A1F3C" w:rsidRDefault="00F525D8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F525D8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 </w:t>
      </w:r>
      <w:r w:rsidR="0027267E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                                             </w:t>
      </w:r>
      <w:r w:rsidR="006A1F3C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                                      </w:t>
      </w:r>
      <w:proofErr w:type="spellStart"/>
      <w:r w:rsidR="006A1F3C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Zatwierdzone</w:t>
      </w:r>
      <w:proofErr w:type="spellEnd"/>
      <w:r w:rsidR="006A1F3C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proofErr w:type="spellStart"/>
      <w:r w:rsidR="006A1F3C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przez</w:t>
      </w:r>
      <w:proofErr w:type="spellEnd"/>
      <w:r w:rsidR="006A1F3C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proofErr w:type="spellStart"/>
      <w:r w:rsidR="006A1F3C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Radę</w:t>
      </w:r>
      <w:proofErr w:type="spellEnd"/>
      <w:r w:rsidR="006A1F3C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proofErr w:type="spellStart"/>
      <w:r w:rsidR="006A1F3C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Pedagogiczną</w:t>
      </w:r>
      <w:proofErr w:type="spellEnd"/>
    </w:p>
    <w:p w14:paraId="604E9805" w14:textId="77777777" w:rsidR="006A1F3C" w:rsidRPr="00C4766F" w:rsidRDefault="006A1F3C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31.08 2011</w:t>
      </w:r>
      <w:r w:rsidR="0027267E" w:rsidRPr="00C47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422AD45A" w14:textId="77777777" w:rsidR="00F775A9" w:rsidRDefault="006A1F3C" w:rsidP="00F7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27267E" w:rsidRPr="006A1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obowiązują od </w:t>
      </w:r>
      <w:r w:rsidR="00F775A9">
        <w:rPr>
          <w:rFonts w:ascii="Times New Roman" w:eastAsia="Times New Roman" w:hAnsi="Times New Roman" w:cs="Times New Roman"/>
          <w:sz w:val="24"/>
          <w:szCs w:val="24"/>
          <w:lang w:eastAsia="pl-PL"/>
        </w:rPr>
        <w:t>01.</w:t>
      </w:r>
      <w:r w:rsidR="0027267E" w:rsidRPr="006A1F3C">
        <w:rPr>
          <w:rFonts w:ascii="Times New Roman" w:eastAsia="Times New Roman" w:hAnsi="Times New Roman" w:cs="Times New Roman"/>
          <w:sz w:val="24"/>
          <w:szCs w:val="24"/>
          <w:lang w:eastAsia="pl-PL"/>
        </w:rPr>
        <w:t>09.2011</w:t>
      </w:r>
      <w:r w:rsidR="00F7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21670D" w14:textId="77777777" w:rsidR="00F525D8" w:rsidRPr="006A1F3C" w:rsidRDefault="00F775A9" w:rsidP="00F775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(z późniejszymi poprawkami)</w:t>
      </w:r>
    </w:p>
    <w:p w14:paraId="1C7B15D9" w14:textId="77777777" w:rsidR="0027267E" w:rsidRPr="006A1F3C" w:rsidRDefault="0027267E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1DB2F" w14:textId="77777777" w:rsidR="0027267E" w:rsidRPr="006A1F3C" w:rsidRDefault="0027267E" w:rsidP="00F5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26887" w14:textId="77777777" w:rsidR="001F4195" w:rsidRDefault="00761611" w:rsidP="00C4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19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Karta oceny zachowania ucznia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F3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kl. </w:t>
      </w:r>
      <w:r w:rsidR="006A1F3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</w:t>
      </w:r>
    </w:p>
    <w:p w14:paraId="69B0BD56" w14:textId="77777777" w:rsidR="00761611" w:rsidRPr="001F4195" w:rsidRDefault="001F4195" w:rsidP="00761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4195">
        <w:rPr>
          <w:rFonts w:ascii="Times New Roman" w:eastAsia="Times New Roman" w:hAnsi="Times New Roman" w:cs="Times New Roman"/>
          <w:sz w:val="28"/>
          <w:szCs w:val="28"/>
          <w:lang w:eastAsia="pl-PL"/>
        </w:rPr>
        <w:t>I semestr</w:t>
      </w:r>
      <w:r w:rsidR="00761611" w:rsidRPr="001F41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   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2835"/>
        <w:gridCol w:w="2410"/>
        <w:gridCol w:w="1276"/>
      </w:tblGrid>
      <w:tr w:rsidR="00761611" w14:paraId="4D5F1AE1" w14:textId="77777777" w:rsidTr="001F4195">
        <w:tc>
          <w:tcPr>
            <w:tcW w:w="1560" w:type="dxa"/>
          </w:tcPr>
          <w:p w14:paraId="3C5C7238" w14:textId="77777777" w:rsidR="00761611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275" w:type="dxa"/>
          </w:tcPr>
          <w:p w14:paraId="4196B05A" w14:textId="77777777" w:rsidR="00761611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godz.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nieuspr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.. </w:t>
            </w:r>
          </w:p>
        </w:tc>
        <w:tc>
          <w:tcPr>
            <w:tcW w:w="1134" w:type="dxa"/>
          </w:tcPr>
          <w:p w14:paraId="4CF836A6" w14:textId="77777777" w:rsidR="00761611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spóźnień</w:t>
            </w:r>
          </w:p>
        </w:tc>
        <w:tc>
          <w:tcPr>
            <w:tcW w:w="2835" w:type="dxa"/>
          </w:tcPr>
          <w:p w14:paraId="695562DB" w14:textId="77777777" w:rsidR="00761611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Punkty dodatnie        (podać za co)                   </w:t>
            </w:r>
          </w:p>
          <w:p w14:paraId="0BBE62A0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21DA394B" w14:textId="77777777" w:rsidR="001F4195" w:rsidRDefault="001F4195" w:rsidP="001F41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Punkty ujemne        (podać za co)                   </w:t>
            </w:r>
          </w:p>
          <w:p w14:paraId="4BD4A951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87075AC" w14:textId="77777777" w:rsidR="00761611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761611" w14:paraId="574258E3" w14:textId="77777777" w:rsidTr="001F4195">
        <w:tc>
          <w:tcPr>
            <w:tcW w:w="1560" w:type="dxa"/>
          </w:tcPr>
          <w:p w14:paraId="549709F2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656B72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14:paraId="6AD7C8C8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733E8EB9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1F648F7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05A0C04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398BB897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035491B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1611" w14:paraId="0E04AB36" w14:textId="77777777" w:rsidTr="001F4195">
        <w:tc>
          <w:tcPr>
            <w:tcW w:w="1560" w:type="dxa"/>
          </w:tcPr>
          <w:p w14:paraId="2758F2A1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60CF20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14:paraId="0EF6C0CA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B4EC7C5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852A7DD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5FE6DD9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CC9103F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88128BC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1611" w14:paraId="098925CF" w14:textId="77777777" w:rsidTr="001F4195">
        <w:tc>
          <w:tcPr>
            <w:tcW w:w="1560" w:type="dxa"/>
          </w:tcPr>
          <w:p w14:paraId="6428F448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305ACE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  <w:p w14:paraId="641852D9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42F29A6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05D7E79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DC9D880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38379BF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5E266A8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1611" w14:paraId="2EB136AD" w14:textId="77777777" w:rsidTr="001F4195">
        <w:tc>
          <w:tcPr>
            <w:tcW w:w="1560" w:type="dxa"/>
          </w:tcPr>
          <w:p w14:paraId="6D7C2387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6BEE20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  <w:p w14:paraId="1D9B13AD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614E835A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C11F3AE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7BE27D5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50B1D79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67697FB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1611" w14:paraId="5619D28F" w14:textId="77777777" w:rsidTr="001F4195">
        <w:tc>
          <w:tcPr>
            <w:tcW w:w="1560" w:type="dxa"/>
          </w:tcPr>
          <w:p w14:paraId="5F8B510E" w14:textId="77777777" w:rsidR="00761611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7EB1677D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DC2BB4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77859DFC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C0AC7A7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49A3C4B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4C07CEEE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29A5773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1611" w14:paraId="28C23530" w14:textId="77777777" w:rsidTr="001F4195">
        <w:tc>
          <w:tcPr>
            <w:tcW w:w="1560" w:type="dxa"/>
          </w:tcPr>
          <w:p w14:paraId="37AF947D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E03F66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14:paraId="66ED0A8A" w14:textId="77777777" w:rsidR="001F4195" w:rsidRDefault="001F4195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EBA2BD9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730E3E6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9A3ADA4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47496A88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688CA35" w14:textId="77777777" w:rsidR="00761611" w:rsidRDefault="00761611" w:rsidP="00761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D7F356D" w14:textId="77777777" w:rsidR="00761611" w:rsidRDefault="001F4195" w:rsidP="00761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Ocena:</w:t>
      </w:r>
    </w:p>
    <w:p w14:paraId="543158E9" w14:textId="77777777" w:rsidR="001F4195" w:rsidRDefault="001F4195" w:rsidP="00761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CB2F9" w14:textId="77777777" w:rsidR="001F4195" w:rsidRDefault="001F4195" w:rsidP="00761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DAA325" w14:textId="77777777" w:rsidR="001F4195" w:rsidRDefault="001F4195" w:rsidP="00761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18E1E" w14:textId="77777777" w:rsidR="001F4195" w:rsidRDefault="001F4195" w:rsidP="00761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60045" w14:textId="77777777" w:rsidR="001F4195" w:rsidRPr="001F4195" w:rsidRDefault="001F4195" w:rsidP="001F41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419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II semestr                                                                                                                   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2835"/>
        <w:gridCol w:w="2410"/>
        <w:gridCol w:w="1276"/>
      </w:tblGrid>
      <w:tr w:rsidR="001F4195" w14:paraId="1A08EC02" w14:textId="77777777" w:rsidTr="002F0A1A">
        <w:tc>
          <w:tcPr>
            <w:tcW w:w="1560" w:type="dxa"/>
          </w:tcPr>
          <w:p w14:paraId="2C653C25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275" w:type="dxa"/>
          </w:tcPr>
          <w:p w14:paraId="42C1328E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godz.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nieuspr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.. </w:t>
            </w:r>
          </w:p>
        </w:tc>
        <w:tc>
          <w:tcPr>
            <w:tcW w:w="1134" w:type="dxa"/>
          </w:tcPr>
          <w:p w14:paraId="08BD46A2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spóźnień</w:t>
            </w:r>
          </w:p>
        </w:tc>
        <w:tc>
          <w:tcPr>
            <w:tcW w:w="2835" w:type="dxa"/>
          </w:tcPr>
          <w:p w14:paraId="604B6E8B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Punkty dodatnie        (podać za co)                   </w:t>
            </w:r>
          </w:p>
          <w:p w14:paraId="48DCC574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88FCFC0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Punkty ujemne        (podać za co)                   </w:t>
            </w:r>
          </w:p>
          <w:p w14:paraId="2021E613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F841AE7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1F4195" w14:paraId="0948FBDA" w14:textId="77777777" w:rsidTr="002F0A1A">
        <w:tc>
          <w:tcPr>
            <w:tcW w:w="1560" w:type="dxa"/>
          </w:tcPr>
          <w:p w14:paraId="6352C544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66B8E9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</w:t>
            </w:r>
          </w:p>
          <w:p w14:paraId="74D0C278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07C1714E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3246C9E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767B47A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7083864E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0C46450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4195" w14:paraId="2B56052B" w14:textId="77777777" w:rsidTr="002F0A1A">
        <w:tc>
          <w:tcPr>
            <w:tcW w:w="1560" w:type="dxa"/>
          </w:tcPr>
          <w:p w14:paraId="4FF282CF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910F69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  <w:p w14:paraId="490906F6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7A5CE0B5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8257BAF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3106D333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DE11135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E5E1B9B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4195" w14:paraId="1B3853DE" w14:textId="77777777" w:rsidTr="002F0A1A">
        <w:tc>
          <w:tcPr>
            <w:tcW w:w="1560" w:type="dxa"/>
          </w:tcPr>
          <w:p w14:paraId="1E10FFD7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339DF2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  <w:p w14:paraId="103F014B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C214C72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47EA615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9B61FFD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2AF5F4C5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8BBE476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4195" w14:paraId="38E5D0F5" w14:textId="77777777" w:rsidTr="002F0A1A">
        <w:tc>
          <w:tcPr>
            <w:tcW w:w="1560" w:type="dxa"/>
          </w:tcPr>
          <w:p w14:paraId="5AF62CAF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1D28E4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  <w:p w14:paraId="46B67B35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61A18BED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D81DD9D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A1F93B2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3871EE54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5D0DE1E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4195" w14:paraId="04F1E87D" w14:textId="77777777" w:rsidTr="002F0A1A">
        <w:tc>
          <w:tcPr>
            <w:tcW w:w="1560" w:type="dxa"/>
          </w:tcPr>
          <w:p w14:paraId="638E1959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6F5D12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  <w:p w14:paraId="14527167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39D54B8B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6BFE624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AECDA54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7B80ADE4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29BFAD1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4195" w14:paraId="5D88C670" w14:textId="77777777" w:rsidTr="002F0A1A">
        <w:tc>
          <w:tcPr>
            <w:tcW w:w="1560" w:type="dxa"/>
          </w:tcPr>
          <w:p w14:paraId="4F70BE9A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4D06D1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14:paraId="2D0B56D8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70F6AEC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5859A08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172E485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FB5A452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66DCE1C" w14:textId="77777777" w:rsidR="001F4195" w:rsidRDefault="001F4195" w:rsidP="002F0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318E5A" w14:textId="77777777" w:rsidR="001F4195" w:rsidRPr="00F525D8" w:rsidRDefault="001F4195" w:rsidP="00761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Ocena:</w:t>
      </w:r>
    </w:p>
    <w:sectPr w:rsidR="001F4195" w:rsidRPr="00F5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5675"/>
    <w:multiLevelType w:val="multilevel"/>
    <w:tmpl w:val="096A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172CE"/>
    <w:multiLevelType w:val="multilevel"/>
    <w:tmpl w:val="2CF4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F4C0B"/>
    <w:multiLevelType w:val="hybridMultilevel"/>
    <w:tmpl w:val="887C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329E"/>
    <w:multiLevelType w:val="multilevel"/>
    <w:tmpl w:val="3358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A7D6E"/>
    <w:multiLevelType w:val="multilevel"/>
    <w:tmpl w:val="7FF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03B06"/>
    <w:multiLevelType w:val="hybridMultilevel"/>
    <w:tmpl w:val="27DA1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F10FD"/>
    <w:multiLevelType w:val="hybridMultilevel"/>
    <w:tmpl w:val="D6B2F31C"/>
    <w:lvl w:ilvl="0" w:tplc="0415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210162F6"/>
    <w:multiLevelType w:val="multilevel"/>
    <w:tmpl w:val="64B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718C8"/>
    <w:multiLevelType w:val="multilevel"/>
    <w:tmpl w:val="D2E8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C1660"/>
    <w:multiLevelType w:val="hybridMultilevel"/>
    <w:tmpl w:val="15EC6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5AC4"/>
    <w:multiLevelType w:val="multilevel"/>
    <w:tmpl w:val="D34E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D4747"/>
    <w:multiLevelType w:val="multilevel"/>
    <w:tmpl w:val="7EE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327E3"/>
    <w:multiLevelType w:val="multilevel"/>
    <w:tmpl w:val="D7C8C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A6041"/>
    <w:multiLevelType w:val="multilevel"/>
    <w:tmpl w:val="E324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562B9"/>
    <w:multiLevelType w:val="multilevel"/>
    <w:tmpl w:val="3D2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07983"/>
    <w:multiLevelType w:val="multilevel"/>
    <w:tmpl w:val="E5A6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F17E1"/>
    <w:multiLevelType w:val="multilevel"/>
    <w:tmpl w:val="9FE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7C3B92"/>
    <w:multiLevelType w:val="hybridMultilevel"/>
    <w:tmpl w:val="0D1E8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4470A"/>
    <w:multiLevelType w:val="multilevel"/>
    <w:tmpl w:val="0A28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F4FE7"/>
    <w:multiLevelType w:val="multilevel"/>
    <w:tmpl w:val="28EA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34331"/>
    <w:multiLevelType w:val="hybridMultilevel"/>
    <w:tmpl w:val="C7C08D2E"/>
    <w:lvl w:ilvl="0" w:tplc="0415000F">
      <w:start w:val="1"/>
      <w:numFmt w:val="decimal"/>
      <w:lvlText w:val="%1.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567B0020"/>
    <w:multiLevelType w:val="multilevel"/>
    <w:tmpl w:val="D9AC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F1EF9"/>
    <w:multiLevelType w:val="multilevel"/>
    <w:tmpl w:val="CC10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50FF"/>
    <w:multiLevelType w:val="multilevel"/>
    <w:tmpl w:val="1764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F00CC"/>
    <w:multiLevelType w:val="multilevel"/>
    <w:tmpl w:val="9E3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26F46"/>
    <w:multiLevelType w:val="multilevel"/>
    <w:tmpl w:val="264A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C7D0E"/>
    <w:multiLevelType w:val="multilevel"/>
    <w:tmpl w:val="B262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EC5B24"/>
    <w:multiLevelType w:val="multilevel"/>
    <w:tmpl w:val="67DA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391FE4"/>
    <w:multiLevelType w:val="multilevel"/>
    <w:tmpl w:val="6922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5D3105"/>
    <w:multiLevelType w:val="multilevel"/>
    <w:tmpl w:val="B1A0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F3F36"/>
    <w:multiLevelType w:val="multilevel"/>
    <w:tmpl w:val="6D76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5B49FA"/>
    <w:multiLevelType w:val="hybridMultilevel"/>
    <w:tmpl w:val="91BEB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4"/>
  </w:num>
  <w:num w:numId="5">
    <w:abstractNumId w:val="27"/>
  </w:num>
  <w:num w:numId="6">
    <w:abstractNumId w:val="19"/>
  </w:num>
  <w:num w:numId="7">
    <w:abstractNumId w:val="1"/>
  </w:num>
  <w:num w:numId="8">
    <w:abstractNumId w:val="3"/>
  </w:num>
  <w:num w:numId="9">
    <w:abstractNumId w:val="30"/>
  </w:num>
  <w:num w:numId="10">
    <w:abstractNumId w:val="0"/>
  </w:num>
  <w:num w:numId="11">
    <w:abstractNumId w:val="26"/>
  </w:num>
  <w:num w:numId="12">
    <w:abstractNumId w:val="14"/>
  </w:num>
  <w:num w:numId="13">
    <w:abstractNumId w:val="29"/>
  </w:num>
  <w:num w:numId="14">
    <w:abstractNumId w:val="11"/>
  </w:num>
  <w:num w:numId="15">
    <w:abstractNumId w:val="23"/>
  </w:num>
  <w:num w:numId="16">
    <w:abstractNumId w:val="7"/>
  </w:num>
  <w:num w:numId="17">
    <w:abstractNumId w:val="13"/>
  </w:num>
  <w:num w:numId="18">
    <w:abstractNumId w:val="21"/>
  </w:num>
  <w:num w:numId="19">
    <w:abstractNumId w:val="16"/>
  </w:num>
  <w:num w:numId="20">
    <w:abstractNumId w:val="4"/>
  </w:num>
  <w:num w:numId="21">
    <w:abstractNumId w:val="10"/>
  </w:num>
  <w:num w:numId="22">
    <w:abstractNumId w:val="28"/>
  </w:num>
  <w:num w:numId="23">
    <w:abstractNumId w:val="8"/>
  </w:num>
  <w:num w:numId="24">
    <w:abstractNumId w:val="18"/>
  </w:num>
  <w:num w:numId="25">
    <w:abstractNumId w:val="25"/>
  </w:num>
  <w:num w:numId="26">
    <w:abstractNumId w:val="20"/>
  </w:num>
  <w:num w:numId="27">
    <w:abstractNumId w:val="6"/>
  </w:num>
  <w:num w:numId="28">
    <w:abstractNumId w:val="17"/>
  </w:num>
  <w:num w:numId="29">
    <w:abstractNumId w:val="31"/>
  </w:num>
  <w:num w:numId="30">
    <w:abstractNumId w:val="2"/>
  </w:num>
  <w:num w:numId="31">
    <w:abstractNumId w:val="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5D8"/>
    <w:rsid w:val="00034F82"/>
    <w:rsid w:val="000A0E50"/>
    <w:rsid w:val="000C20A9"/>
    <w:rsid w:val="000E2904"/>
    <w:rsid w:val="000E60B5"/>
    <w:rsid w:val="00160505"/>
    <w:rsid w:val="001F4195"/>
    <w:rsid w:val="001F43EF"/>
    <w:rsid w:val="002670B0"/>
    <w:rsid w:val="0027267E"/>
    <w:rsid w:val="00354AF5"/>
    <w:rsid w:val="00381659"/>
    <w:rsid w:val="004618F4"/>
    <w:rsid w:val="00462761"/>
    <w:rsid w:val="004821D7"/>
    <w:rsid w:val="004F1CBE"/>
    <w:rsid w:val="0067788F"/>
    <w:rsid w:val="00693131"/>
    <w:rsid w:val="006A1F3C"/>
    <w:rsid w:val="006A5B92"/>
    <w:rsid w:val="006A7E6C"/>
    <w:rsid w:val="006D2664"/>
    <w:rsid w:val="00761611"/>
    <w:rsid w:val="00766069"/>
    <w:rsid w:val="00816934"/>
    <w:rsid w:val="00841FD3"/>
    <w:rsid w:val="008776AD"/>
    <w:rsid w:val="008A3E85"/>
    <w:rsid w:val="00933DFA"/>
    <w:rsid w:val="0096275B"/>
    <w:rsid w:val="00975831"/>
    <w:rsid w:val="00A93DCD"/>
    <w:rsid w:val="00B00EAC"/>
    <w:rsid w:val="00B12681"/>
    <w:rsid w:val="00B379EA"/>
    <w:rsid w:val="00B514CC"/>
    <w:rsid w:val="00BB1525"/>
    <w:rsid w:val="00C2026D"/>
    <w:rsid w:val="00C4766F"/>
    <w:rsid w:val="00C546B4"/>
    <w:rsid w:val="00C766F2"/>
    <w:rsid w:val="00CE0A84"/>
    <w:rsid w:val="00CF19F9"/>
    <w:rsid w:val="00D93F28"/>
    <w:rsid w:val="00D9695F"/>
    <w:rsid w:val="00DC6BA6"/>
    <w:rsid w:val="00DF39A1"/>
    <w:rsid w:val="00E26D2A"/>
    <w:rsid w:val="00E86900"/>
    <w:rsid w:val="00EC5282"/>
    <w:rsid w:val="00ED335D"/>
    <w:rsid w:val="00EF54E1"/>
    <w:rsid w:val="00F525D8"/>
    <w:rsid w:val="00F775A9"/>
    <w:rsid w:val="00F85323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B30A"/>
  <w15:docId w15:val="{240216C4-34F9-4885-B99E-C8DFE442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52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25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F5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25D8"/>
    <w:rPr>
      <w:b/>
      <w:bCs/>
    </w:rPr>
  </w:style>
  <w:style w:type="character" w:styleId="Uwydatnienie">
    <w:name w:val="Emphasis"/>
    <w:basedOn w:val="Domylnaczcionkaakapitu"/>
    <w:uiPriority w:val="20"/>
    <w:qFormat/>
    <w:rsid w:val="00F525D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525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20A9"/>
    <w:pPr>
      <w:ind w:left="720"/>
      <w:contextualSpacing/>
    </w:pPr>
  </w:style>
  <w:style w:type="table" w:styleId="Tabela-Siatka">
    <w:name w:val="Table Grid"/>
    <w:basedOn w:val="Standardowy"/>
    <w:uiPriority w:val="59"/>
    <w:rsid w:val="00E8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Anna Waluch</cp:lastModifiedBy>
  <cp:revision>2</cp:revision>
  <cp:lastPrinted>2018-07-10T07:46:00Z</cp:lastPrinted>
  <dcterms:created xsi:type="dcterms:W3CDTF">2020-12-19T09:07:00Z</dcterms:created>
  <dcterms:modified xsi:type="dcterms:W3CDTF">2020-12-19T09:07:00Z</dcterms:modified>
</cp:coreProperties>
</file>