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A72776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76" w:rsidRDefault="00A72776" w:rsidP="00676283">
      <w:pPr>
        <w:spacing w:line="240" w:lineRule="auto"/>
      </w:pPr>
      <w:r>
        <w:separator/>
      </w:r>
    </w:p>
  </w:endnote>
  <w:endnote w:type="continuationSeparator" w:id="0">
    <w:p w:rsidR="00A72776" w:rsidRDefault="00A72776" w:rsidP="00676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76" w:rsidRDefault="00A72776" w:rsidP="00676283">
      <w:pPr>
        <w:spacing w:line="240" w:lineRule="auto"/>
      </w:pPr>
      <w:r>
        <w:separator/>
      </w:r>
    </w:p>
  </w:footnote>
  <w:footnote w:type="continuationSeparator" w:id="0">
    <w:p w:rsidR="00A72776" w:rsidRDefault="00A72776" w:rsidP="00676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83" w:rsidRDefault="00A72776">
    <w:pPr>
      <w:pStyle w:val="Nagwek"/>
      <w:jc w:val="right"/>
      <w:rPr>
        <w:color w:val="4F81BD" w:themeColor="accent1"/>
      </w:rPr>
    </w:pPr>
    <w:sdt>
      <w:sdtPr>
        <w:rPr>
          <w:color w:val="4F81BD" w:themeColor="accent1"/>
        </w:rPr>
        <w:alias w:val="Tytuł"/>
        <w:tag w:val=""/>
        <w:id w:val="664756013"/>
        <w:placeholder>
          <w:docPart w:val="86E1D20FCCBE42C2A8227E16BBD3C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6283" w:rsidRPr="00DB1EE5">
          <w:rPr>
            <w:color w:val="4F81BD" w:themeColor="accent1"/>
          </w:rPr>
          <w:t>Procedura Bezpieczeństwa danych Osobowych</w:t>
        </w:r>
      </w:sdtContent>
    </w:sdt>
    <w:r w:rsidR="00676283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or"/>
        <w:tag w:val=""/>
        <w:id w:val="-1677181147"/>
        <w:placeholder>
          <w:docPart w:val="25B9E089DC184AA987E15F7DD3FD1F0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76283">
          <w:rPr>
            <w:color w:val="4F81BD" w:themeColor="accent1"/>
          </w:rPr>
          <w:t>Załącznik 3d</w:t>
        </w:r>
      </w:sdtContent>
    </w:sdt>
  </w:p>
  <w:p w:rsidR="00676283" w:rsidRDefault="00676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490D39"/>
    <w:rsid w:val="005122D0"/>
    <w:rsid w:val="0057121A"/>
    <w:rsid w:val="005D3F46"/>
    <w:rsid w:val="00651A61"/>
    <w:rsid w:val="00676283"/>
    <w:rsid w:val="006A28D3"/>
    <w:rsid w:val="006D6ECD"/>
    <w:rsid w:val="00717C77"/>
    <w:rsid w:val="0075321C"/>
    <w:rsid w:val="00760B84"/>
    <w:rsid w:val="007F2CEA"/>
    <w:rsid w:val="0081520C"/>
    <w:rsid w:val="00840682"/>
    <w:rsid w:val="009037EE"/>
    <w:rsid w:val="0095054D"/>
    <w:rsid w:val="009D57EE"/>
    <w:rsid w:val="00A070B7"/>
    <w:rsid w:val="00A41081"/>
    <w:rsid w:val="00A4502B"/>
    <w:rsid w:val="00A72776"/>
    <w:rsid w:val="00AA453C"/>
    <w:rsid w:val="00B555B7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3"/>
  </w:style>
  <w:style w:type="paragraph" w:styleId="Stopka">
    <w:name w:val="footer"/>
    <w:basedOn w:val="Normalny"/>
    <w:link w:val="Stopka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E1D20FCCBE42C2A8227E16BBD3C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8E784-4726-40BD-A3FB-8C26925D2A73}"/>
      </w:docPartPr>
      <w:docPartBody>
        <w:p w:rsidR="00C8051F" w:rsidRDefault="00751F47" w:rsidP="00751F47">
          <w:pPr>
            <w:pStyle w:val="86E1D20FCCBE42C2A8227E16BBD3C7AC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25B9E089DC184AA987E15F7DD3FD1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4DB05-14C6-492B-9989-23C25E5D31F0}"/>
      </w:docPartPr>
      <w:docPartBody>
        <w:p w:rsidR="00C8051F" w:rsidRDefault="00751F47" w:rsidP="00751F47">
          <w:pPr>
            <w:pStyle w:val="25B9E089DC184AA987E15F7DD3FD1F0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47"/>
    <w:rsid w:val="00412651"/>
    <w:rsid w:val="005916DC"/>
    <w:rsid w:val="00751F47"/>
    <w:rsid w:val="00C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E1D20FCCBE42C2A8227E16BBD3C7AC">
    <w:name w:val="86E1D20FCCBE42C2A8227E16BBD3C7AC"/>
    <w:rsid w:val="00751F47"/>
  </w:style>
  <w:style w:type="paragraph" w:customStyle="1" w:styleId="25B9E089DC184AA987E15F7DD3FD1F04">
    <w:name w:val="25B9E089DC184AA987E15F7DD3FD1F04"/>
    <w:rsid w:val="0075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danych Osobowych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3d</dc:creator>
  <cp:lastModifiedBy>Dyrekcja</cp:lastModifiedBy>
  <cp:revision>2</cp:revision>
  <dcterms:created xsi:type="dcterms:W3CDTF">2018-11-13T09:38:00Z</dcterms:created>
  <dcterms:modified xsi:type="dcterms:W3CDTF">2018-11-13T09:38:00Z</dcterms:modified>
</cp:coreProperties>
</file>